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FF0000"/>
          <w:sz w:val="40"/>
          <w:szCs w:val="40"/>
        </w:rPr>
        <w:t>Анкета по питанию (для школьников)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В анкетировании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прняло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участие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______учащихся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.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1.Завтракаете ли Вы ежедневно дома?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да-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иногда-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никогда-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 Посещаете ли Вы школьную столовую?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ежедневно-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иногда-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никогда-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3.Вы кушаете полный завтрак?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да-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нет-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 Вы пользуетесь </w:t>
      </w:r>
      <w:hyperlink r:id="rId4" w:history="1">
        <w:r>
          <w:rPr>
            <w:rStyle w:val="a4"/>
            <w:b/>
            <w:bCs/>
            <w:color w:val="00000A"/>
            <w:sz w:val="27"/>
            <w:szCs w:val="27"/>
            <w:u w:val="none"/>
          </w:rPr>
          <w:t>буфетной</w:t>
        </w:r>
      </w:hyperlink>
      <w:r>
        <w:rPr>
          <w:b/>
          <w:bCs/>
          <w:color w:val="000000"/>
          <w:sz w:val="27"/>
          <w:szCs w:val="27"/>
        </w:rPr>
        <w:t> продукцией?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блюда по выбору-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выпечка и чай-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дополнение к завтраку-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г) нет-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5. Нравится ли Вам питание в школе?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да-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иногда-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нет-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6. Знакомят ли Вас с организацией правильного питания на уроках?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да-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нет-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очень редко-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9. Сколько времени требуется Вам, чтобы нормально поесть в столовой?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15 минут-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20 минут-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1 час-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10. Вы согласны с запретом продавать в школьной столовой чипсы и газировку, даже зная, что в этих продуктах присутствует нейротоксическ</w:t>
      </w:r>
      <w:r>
        <w:rPr>
          <w:color w:val="000000"/>
          <w:sz w:val="27"/>
          <w:szCs w:val="27"/>
        </w:rPr>
        <w:t>ий </w:t>
      </w:r>
      <w:r>
        <w:rPr>
          <w:b/>
          <w:bCs/>
          <w:color w:val="000000"/>
          <w:sz w:val="27"/>
          <w:szCs w:val="27"/>
        </w:rPr>
        <w:t>яд?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да-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нет-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171700" cy="1371600"/>
            <wp:effectExtent l="19050" t="0" r="0" b="0"/>
            <wp:docPr id="1" name="Рисунок 1" descr="http://osvitportal.loda.gov.ua/cache/thumbnails/2/2_608x803.96694214876_3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svitportal.loda.gov.ua/cache/thumbnails/2/2_608x803.96694214876_3_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A20" w:rsidRDefault="00D90A20" w:rsidP="003126A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D90A20" w:rsidRDefault="00D90A20" w:rsidP="003126A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FF0000"/>
          <w:sz w:val="32"/>
          <w:szCs w:val="32"/>
        </w:rPr>
        <w:lastRenderedPageBreak/>
        <w:t>Анкета по питанию в школьной столовой (для родителей)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В анкетировании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прняло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участие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______родителей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.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Завтракает ли Ваш ребенок перед уходом в школу?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всегда-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иногда-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г) никогда-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 Интересовались ли Вы меню школьной столовой?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однажды-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редко-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никогда-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</w:t>
      </w:r>
      <w:r>
        <w:rPr>
          <w:b/>
          <w:bCs/>
          <w:color w:val="000000"/>
          <w:sz w:val="27"/>
          <w:szCs w:val="27"/>
        </w:rPr>
        <w:t>. Нравится ли Вашему ребенку ассортимент блюд в школе?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да-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не всегда-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нет-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 Ваш ребенок получает горячий завтрак?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да -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иногда-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нет-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5. Ваш ребенок пользуется буфетной продукцией (булка, чай)?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да-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редко-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нет-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6. Вас устраивает меню школьной столовой?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да-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не всегда-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нет-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7. Если бы работа столовой Вашей школы оценивалась по пятибалльной системе, чтобы Вы поставили?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«5» -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«4»-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«3»-</w:t>
      </w:r>
    </w:p>
    <w:p w:rsidR="003126A2" w:rsidRDefault="003126A2" w:rsidP="003126A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514600" cy="2514600"/>
            <wp:effectExtent l="19050" t="0" r="0" b="0"/>
            <wp:docPr id="2" name="Рисунок 2" descr="http://s1.pic4you.ru/allimage/y2012/11-22/12216/27205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1.pic4you.ru/allimage/y2012/11-22/12216/272059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F2A" w:rsidRDefault="00E07F2A"/>
    <w:sectPr w:rsidR="00E07F2A" w:rsidSect="00E07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6A2"/>
    <w:rsid w:val="00016615"/>
    <w:rsid w:val="00180D18"/>
    <w:rsid w:val="003126A2"/>
    <w:rsid w:val="008C3639"/>
    <w:rsid w:val="00CC2BF1"/>
    <w:rsid w:val="00D90A20"/>
    <w:rsid w:val="00E07F2A"/>
    <w:rsid w:val="00F45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26A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1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26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6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://infourok.ru/go.html?href=http%3A%2F%2Fwww.pandia.ru%2Ftext%2Fcategory%2Fbufet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cp:lastPrinted>2022-04-20T05:38:00Z</cp:lastPrinted>
  <dcterms:created xsi:type="dcterms:W3CDTF">2020-12-09T09:08:00Z</dcterms:created>
  <dcterms:modified xsi:type="dcterms:W3CDTF">2022-04-20T05:38:00Z</dcterms:modified>
</cp:coreProperties>
</file>