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941" w:rsidRPr="009A2941" w:rsidRDefault="009A2941" w:rsidP="009A2941">
      <w:pPr>
        <w:shd w:val="clear" w:color="auto" w:fill="FFFFFF"/>
        <w:spacing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A294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Федеральный закон от 29.12.2012 N 273-ФЗ (ред. от 28.02.2025) "Об образовании в Российской Федерации" (с изм. и доп., вступ. в силу с 01.03.2025)</w:t>
      </w:r>
    </w:p>
    <w:p w:rsidR="009A2941" w:rsidRDefault="009A2941" w:rsidP="009A2941">
      <w:pPr>
        <w:shd w:val="clear" w:color="auto" w:fill="FFFFFF"/>
        <w:spacing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A2941" w:rsidRPr="009A2941" w:rsidRDefault="009A2941" w:rsidP="009A2941">
      <w:pPr>
        <w:shd w:val="clear" w:color="auto" w:fill="FFFFFF"/>
        <w:spacing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A294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Статья 37. Организация питания обучающихся</w:t>
      </w:r>
    </w:p>
    <w:p w:rsidR="009A2941" w:rsidRPr="009A2941" w:rsidRDefault="009A2941" w:rsidP="009A2941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100551"/>
      <w:bookmarkStart w:id="1" w:name="100552"/>
      <w:bookmarkEnd w:id="0"/>
      <w:bookmarkEnd w:id="1"/>
      <w:r w:rsidRPr="009A2941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Организация питания обучающихся возлагается на организации, осуществляющие образовательную деятельность.</w:t>
      </w:r>
    </w:p>
    <w:p w:rsidR="009A2941" w:rsidRPr="009A2941" w:rsidRDefault="009A2941" w:rsidP="009A2941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100553"/>
      <w:bookmarkEnd w:id="2"/>
      <w:r w:rsidRPr="009A2941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Расписание занятий должно предусматривать перерыв достаточной продолжительности для питания обучающихся.</w:t>
      </w:r>
    </w:p>
    <w:p w:rsidR="009A2941" w:rsidRPr="009A2941" w:rsidRDefault="009A2941" w:rsidP="009A2941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000394"/>
      <w:bookmarkEnd w:id="3"/>
      <w:r w:rsidRPr="009A2941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питанием, предусматривающим наличие горячего блюда, не считая горячего напитка, за счет бюджетных ассигнований федерального бюджета, бюджетов субъектов Российской Федерации, местных бюджетов и иных источников финансирования, предусмотренных законодательством Российской Федерации.</w:t>
      </w:r>
    </w:p>
    <w:p w:rsidR="009A2941" w:rsidRPr="009A2941" w:rsidRDefault="009A2941" w:rsidP="009A2941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101651"/>
      <w:bookmarkStart w:id="5" w:name="100554"/>
      <w:bookmarkEnd w:id="4"/>
      <w:bookmarkEnd w:id="5"/>
      <w:r w:rsidRPr="009A2941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Обучающиеся федеральных государственных образовательных организаций, реализующих образовательные программы по специальностям и направлениям подготовки в области обороны и безопасности государства, в сфере деятельности войск национальной гвардии Российской Федерации, в области подготовки плавательных составов морских судов, судов внутреннего водного плавания, судов рыбопромыслового флота, летного состава воздушных судов, авиационного персонала, персонала, обеспечивающего организацию воздушного движения, а также общеобразовательных и профессиональных образовательных организаций, реализующих дополнительные общеобразовательные программы, имеющие целью подготовку несовершеннолетних граждан к военной или иной государственной службе, обеспечиваются питанием по нормам и в порядке, которые определяются учредителями указанных федеральных государственных образовательных организаций.</w:t>
      </w:r>
    </w:p>
    <w:p w:rsidR="009A2941" w:rsidRPr="009A2941" w:rsidRDefault="009A2941" w:rsidP="009A2941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100555"/>
      <w:bookmarkEnd w:id="6"/>
      <w:r w:rsidRPr="009A2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Обеспечение питанием обучающихся за счет бюджетных ассигнований бюджетов субъектов Российской Федерации осуществляется в случаях и в порядке, которые установлены органами государственной власти субъектов </w:t>
      </w:r>
      <w:r w:rsidRPr="009A29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Российской Федерации, обучающихся за счет бюджетных ассигнований местных бюджет</w:t>
      </w:r>
      <w:bookmarkStart w:id="7" w:name="_GoBack"/>
      <w:bookmarkEnd w:id="7"/>
      <w:r w:rsidRPr="009A2941">
        <w:rPr>
          <w:rFonts w:ascii="Times New Roman" w:eastAsia="Times New Roman" w:hAnsi="Times New Roman" w:cs="Times New Roman"/>
          <w:sz w:val="28"/>
          <w:szCs w:val="28"/>
          <w:lang w:eastAsia="ru-RU"/>
        </w:rPr>
        <w:t>ов - органами местного самоуправления.</w:t>
      </w:r>
    </w:p>
    <w:p w:rsidR="009A2941" w:rsidRPr="009A2941" w:rsidRDefault="009A2941" w:rsidP="009A2941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000393"/>
      <w:bookmarkEnd w:id="8"/>
      <w:r w:rsidRPr="009A2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Бюджетам субъектов Российской Федерации могут предоставляться субсидии из федерального бюджета на </w:t>
      </w:r>
      <w:proofErr w:type="spellStart"/>
      <w:r w:rsidRPr="009A29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Pr="009A2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и обеспечения бесплатным горячим питанием обучающихся по образовательным программам начального общего образования в размере, порядке и на условиях, которые определяются Правительством Российской Федерации.</w:t>
      </w:r>
    </w:p>
    <w:p w:rsidR="007C6474" w:rsidRPr="009A2941" w:rsidRDefault="007C6474" w:rsidP="009A294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C6474" w:rsidRPr="009A2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941"/>
    <w:rsid w:val="007C6474"/>
    <w:rsid w:val="009A2941"/>
    <w:rsid w:val="00D77CD2"/>
    <w:rsid w:val="00F9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B586"/>
  <w15:chartTrackingRefBased/>
  <w15:docId w15:val="{0876BC9B-5639-4EA2-B937-E12427AFF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29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29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both">
    <w:name w:val="pboth"/>
    <w:basedOn w:val="a"/>
    <w:rsid w:val="009A2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2025-03-07T10:47:00Z</dcterms:created>
  <dcterms:modified xsi:type="dcterms:W3CDTF">2025-03-07T10:48:00Z</dcterms:modified>
</cp:coreProperties>
</file>